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E96" w:rsidRPr="00052E96" w:rsidRDefault="00052E96" w:rsidP="00052E96">
      <w:pPr>
        <w:spacing w:after="0" w:line="240" w:lineRule="auto"/>
        <w:jc w:val="center"/>
        <w:rPr>
          <w:rFonts w:eastAsia="Times New Roman" w:cs="Times New Roman"/>
          <w:szCs w:val="24"/>
        </w:rPr>
      </w:pPr>
      <w:r w:rsidRPr="00052E96">
        <w:rPr>
          <w:rFonts w:ascii="Arial" w:eastAsia="Times New Roman" w:hAnsi="Arial" w:cs="Arial"/>
          <w:b/>
          <w:bCs/>
          <w:color w:val="000000"/>
          <w:sz w:val="22"/>
        </w:rPr>
        <w:t>FCTL Assignment Template</w:t>
      </w:r>
    </w:p>
    <w:p w:rsidR="00052E96" w:rsidRPr="00052E96" w:rsidRDefault="00052E96" w:rsidP="00052E96">
      <w:pPr>
        <w:spacing w:after="0" w:line="240" w:lineRule="auto"/>
        <w:rPr>
          <w:rFonts w:eastAsia="Times New Roman" w:cs="Times New Roman"/>
          <w:szCs w:val="24"/>
        </w:rPr>
      </w:pPr>
    </w:p>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Intro paragraph: This assignment is a case study used in Integrated Business to give students exposure to problem solving in a real world context. Some of the challenges in transparent teaching our group discussed were: modern students juggling work/life demands; difficulty contextualizing courses as practical to their future goals; convincing students to read or otherwise access material meant to facilitate transparency or authenticity; finding the balance between providing enough detail and overwhelming detail; communicating in a way that students can understand; and keeping up with industry trends.  </w:t>
      </w:r>
    </w:p>
    <w:p w:rsidR="00052E96" w:rsidRPr="00052E96" w:rsidRDefault="00052E96" w:rsidP="00052E96">
      <w:pPr>
        <w:spacing w:after="0" w:line="240" w:lineRule="auto"/>
        <w:rPr>
          <w:rFonts w:eastAsia="Times New Roman" w:cs="Times New Roman"/>
          <w:szCs w:val="24"/>
        </w:rPr>
      </w:pPr>
    </w:p>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Because this assignment deals with a real-life scenario and because it can be facilitated in one contained class period, the instructor is able to ensure that the exercise is ach</w:t>
      </w:r>
      <w:bookmarkStart w:id="0" w:name="_GoBack"/>
      <w:bookmarkEnd w:id="0"/>
      <w:r w:rsidRPr="00052E96">
        <w:rPr>
          <w:rFonts w:ascii="Arial" w:eastAsia="Times New Roman" w:hAnsi="Arial" w:cs="Arial"/>
          <w:color w:val="000000"/>
          <w:sz w:val="22"/>
        </w:rPr>
        <w:t xml:space="preserve">ieved and the relevance made clear to the students. Students do not find out that the scenario is real-life until the end of the assignment, creating an added sense of accomplishment at its completion. Additionally, since students are able to dialogue with one another and use outside resources in this assignment, it more authentically simulates professional experiences. </w:t>
      </w:r>
    </w:p>
    <w:p w:rsidR="00052E96" w:rsidRPr="00052E96" w:rsidRDefault="00052E96" w:rsidP="00052E96">
      <w:pPr>
        <w:spacing w:after="0" w:line="240" w:lineRule="auto"/>
        <w:rPr>
          <w:rFonts w:eastAsia="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71"/>
        <w:gridCol w:w="6969"/>
      </w:tblGrid>
      <w:tr w:rsidR="00052E96" w:rsidRPr="00052E96" w:rsidTr="00052E96">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E96" w:rsidRPr="00052E96" w:rsidRDefault="00052E96" w:rsidP="00052E96">
            <w:pPr>
              <w:spacing w:after="0" w:line="240" w:lineRule="auto"/>
              <w:jc w:val="center"/>
              <w:rPr>
                <w:rFonts w:eastAsia="Times New Roman" w:cs="Times New Roman"/>
                <w:szCs w:val="24"/>
              </w:rPr>
            </w:pPr>
            <w:r w:rsidRPr="00052E96">
              <w:rPr>
                <w:rFonts w:ascii="Arial" w:eastAsia="Times New Roman" w:hAnsi="Arial" w:cs="Arial"/>
                <w:b/>
                <w:bCs/>
                <w:color w:val="000000"/>
                <w:sz w:val="22"/>
              </w:rPr>
              <w:t>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E96" w:rsidRPr="00052E96" w:rsidRDefault="00052E96" w:rsidP="00052E96">
            <w:pPr>
              <w:spacing w:after="0" w:line="240" w:lineRule="auto"/>
              <w:jc w:val="center"/>
              <w:rPr>
                <w:rFonts w:eastAsia="Times New Roman" w:cs="Times New Roman"/>
                <w:szCs w:val="24"/>
              </w:rPr>
            </w:pPr>
            <w:r w:rsidRPr="00052E96">
              <w:rPr>
                <w:rFonts w:ascii="Arial" w:eastAsia="Times New Roman" w:hAnsi="Arial" w:cs="Arial"/>
                <w:b/>
                <w:bCs/>
                <w:color w:val="000000"/>
                <w:sz w:val="22"/>
              </w:rPr>
              <w:t>Description</w:t>
            </w:r>
          </w:p>
        </w:tc>
      </w:tr>
      <w:tr w:rsidR="00052E96" w:rsidRPr="00052E96" w:rsidTr="00052E96">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Assignment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 xml:space="preserve"> Go Forward Airline Case</w:t>
            </w:r>
          </w:p>
          <w:p w:rsidR="00052E96" w:rsidRPr="00052E96" w:rsidRDefault="00052E96" w:rsidP="00052E96">
            <w:pPr>
              <w:spacing w:after="0" w:line="240" w:lineRule="auto"/>
              <w:jc w:val="center"/>
              <w:rPr>
                <w:rFonts w:eastAsia="Times New Roman" w:cs="Times New Roman"/>
                <w:szCs w:val="24"/>
              </w:rPr>
            </w:pPr>
            <w:r w:rsidRPr="00052E96">
              <w:rPr>
                <w:rFonts w:ascii="Arial" w:eastAsia="Times New Roman" w:hAnsi="Arial" w:cs="Arial"/>
                <w:b/>
                <w:bCs/>
                <w:color w:val="000000"/>
                <w:sz w:val="22"/>
              </w:rPr>
              <w:t xml:space="preserve"> </w:t>
            </w:r>
          </w:p>
        </w:tc>
      </w:tr>
      <w:tr w:rsidR="00052E96" w:rsidRPr="00052E96" w:rsidTr="00052E96">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Points/</w:t>
            </w:r>
          </w:p>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Due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 xml:space="preserve"> 5 points, all work done in one class session in middle of semester</w:t>
            </w:r>
          </w:p>
        </w:tc>
      </w:tr>
      <w:tr w:rsidR="00052E96" w:rsidRPr="00052E96" w:rsidTr="00052E96">
        <w:trPr>
          <w:trHeight w:val="1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Assignment Learning Objectives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Learning Objectives:</w:t>
            </w:r>
          </w:p>
          <w:p w:rsidR="00052E96" w:rsidRPr="00052E96" w:rsidRDefault="00052E96" w:rsidP="00052E96">
            <w:pPr>
              <w:numPr>
                <w:ilvl w:val="0"/>
                <w:numId w:val="1"/>
              </w:numPr>
              <w:spacing w:after="0" w:line="240" w:lineRule="auto"/>
              <w:textAlignment w:val="baseline"/>
              <w:rPr>
                <w:rFonts w:ascii="Arial" w:eastAsia="Times New Roman" w:hAnsi="Arial" w:cs="Arial"/>
                <w:color w:val="000000"/>
                <w:sz w:val="22"/>
              </w:rPr>
            </w:pPr>
            <w:r w:rsidRPr="00052E96">
              <w:rPr>
                <w:rFonts w:ascii="Arial" w:eastAsia="Times New Roman" w:hAnsi="Arial" w:cs="Arial"/>
                <w:color w:val="000000"/>
                <w:sz w:val="22"/>
              </w:rPr>
              <w:t>Correctly apply the change management process</w:t>
            </w:r>
          </w:p>
          <w:p w:rsidR="00052E96" w:rsidRPr="00052E96" w:rsidRDefault="00052E96" w:rsidP="00052E96">
            <w:pPr>
              <w:numPr>
                <w:ilvl w:val="0"/>
                <w:numId w:val="1"/>
              </w:numPr>
              <w:spacing w:after="0" w:line="240" w:lineRule="auto"/>
              <w:textAlignment w:val="baseline"/>
              <w:rPr>
                <w:rFonts w:ascii="Arial" w:eastAsia="Times New Roman" w:hAnsi="Arial" w:cs="Arial"/>
                <w:color w:val="000000"/>
                <w:sz w:val="22"/>
              </w:rPr>
            </w:pPr>
            <w:r w:rsidRPr="00052E96">
              <w:rPr>
                <w:rFonts w:ascii="Arial" w:eastAsia="Times New Roman" w:hAnsi="Arial" w:cs="Arial"/>
                <w:color w:val="000000"/>
                <w:sz w:val="22"/>
              </w:rPr>
              <w:t xml:space="preserve">Managing resistance to change </w:t>
            </w:r>
          </w:p>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 xml:space="preserve"> </w:t>
            </w:r>
          </w:p>
        </w:tc>
      </w:tr>
      <w:tr w:rsidR="00052E96" w:rsidRPr="00052E96" w:rsidTr="00052E96">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Rationale for the objectives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 xml:space="preserve">Learning Outcome: How can I get people </w:t>
            </w:r>
            <w:proofErr w:type="gramStart"/>
            <w:r w:rsidRPr="00052E96">
              <w:rPr>
                <w:rFonts w:ascii="Arial" w:eastAsia="Times New Roman" w:hAnsi="Arial" w:cs="Arial"/>
                <w:color w:val="000000"/>
                <w:sz w:val="22"/>
              </w:rPr>
              <w:t>to  do</w:t>
            </w:r>
            <w:proofErr w:type="gramEnd"/>
            <w:r w:rsidRPr="00052E96">
              <w:rPr>
                <w:rFonts w:ascii="Arial" w:eastAsia="Times New Roman" w:hAnsi="Arial" w:cs="Arial"/>
                <w:color w:val="000000"/>
                <w:sz w:val="22"/>
              </w:rPr>
              <w:t xml:space="preserve"> what I want them to do?</w:t>
            </w:r>
          </w:p>
        </w:tc>
      </w:tr>
      <w:tr w:rsidR="00052E96" w:rsidRPr="00052E96" w:rsidTr="00052E96">
        <w:trPr>
          <w:trHeight w:val="3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lastRenderedPageBreak/>
              <w:t>Authentic Learning Task Description and Sequencing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E96" w:rsidRPr="00052E96" w:rsidRDefault="00052E96" w:rsidP="00052E96">
            <w:pPr>
              <w:numPr>
                <w:ilvl w:val="0"/>
                <w:numId w:val="2"/>
              </w:numPr>
              <w:spacing w:after="0" w:line="240" w:lineRule="auto"/>
              <w:textAlignment w:val="baseline"/>
              <w:rPr>
                <w:rFonts w:ascii="Arial" w:eastAsia="Times New Roman" w:hAnsi="Arial" w:cs="Arial"/>
                <w:color w:val="000000"/>
                <w:sz w:val="22"/>
              </w:rPr>
            </w:pPr>
            <w:r w:rsidRPr="00052E96">
              <w:rPr>
                <w:rFonts w:ascii="Arial" w:eastAsia="Times New Roman" w:hAnsi="Arial" w:cs="Arial"/>
                <w:color w:val="000000"/>
                <w:sz w:val="22"/>
              </w:rPr>
              <w:t>Identify the learning outcome and learning objectives related to the module</w:t>
            </w:r>
          </w:p>
          <w:p w:rsidR="00052E96" w:rsidRPr="00052E96" w:rsidRDefault="00052E96" w:rsidP="00052E96">
            <w:pPr>
              <w:numPr>
                <w:ilvl w:val="0"/>
                <w:numId w:val="2"/>
              </w:numPr>
              <w:spacing w:after="0" w:line="240" w:lineRule="auto"/>
              <w:textAlignment w:val="baseline"/>
              <w:rPr>
                <w:rFonts w:ascii="Arial" w:eastAsia="Times New Roman" w:hAnsi="Arial" w:cs="Arial"/>
                <w:color w:val="000000"/>
                <w:sz w:val="22"/>
              </w:rPr>
            </w:pPr>
            <w:r w:rsidRPr="00052E96">
              <w:rPr>
                <w:rFonts w:ascii="Arial" w:eastAsia="Times New Roman" w:hAnsi="Arial" w:cs="Arial"/>
                <w:color w:val="000000"/>
                <w:sz w:val="22"/>
              </w:rPr>
              <w:t xml:space="preserve">Deliver module content: videos, PDFs, </w:t>
            </w:r>
            <w:proofErr w:type="spellStart"/>
            <w:r w:rsidRPr="00052E96">
              <w:rPr>
                <w:rFonts w:ascii="Arial" w:eastAsia="Times New Roman" w:hAnsi="Arial" w:cs="Arial"/>
                <w:color w:val="000000"/>
                <w:sz w:val="22"/>
              </w:rPr>
              <w:t>self assessment</w:t>
            </w:r>
            <w:proofErr w:type="spellEnd"/>
            <w:r w:rsidRPr="00052E96">
              <w:rPr>
                <w:rFonts w:ascii="Arial" w:eastAsia="Times New Roman" w:hAnsi="Arial" w:cs="Arial"/>
                <w:color w:val="000000"/>
                <w:sz w:val="22"/>
              </w:rPr>
              <w:t xml:space="preserve"> (outside of class)</w:t>
            </w:r>
          </w:p>
          <w:p w:rsidR="00052E96" w:rsidRPr="00052E96" w:rsidRDefault="00052E96" w:rsidP="00052E96">
            <w:pPr>
              <w:numPr>
                <w:ilvl w:val="0"/>
                <w:numId w:val="2"/>
              </w:numPr>
              <w:spacing w:after="0" w:line="240" w:lineRule="auto"/>
              <w:textAlignment w:val="baseline"/>
              <w:rPr>
                <w:rFonts w:ascii="Arial" w:eastAsia="Times New Roman" w:hAnsi="Arial" w:cs="Arial"/>
                <w:color w:val="000000"/>
                <w:sz w:val="22"/>
              </w:rPr>
            </w:pPr>
            <w:r w:rsidRPr="00052E96">
              <w:rPr>
                <w:rFonts w:ascii="Arial" w:eastAsia="Times New Roman" w:hAnsi="Arial" w:cs="Arial"/>
                <w:color w:val="000000"/>
                <w:sz w:val="22"/>
              </w:rPr>
              <w:t>Assess knowledge with a 10 question quiz (outside of class)</w:t>
            </w:r>
          </w:p>
          <w:p w:rsidR="00052E96" w:rsidRPr="00052E96" w:rsidRDefault="00052E96" w:rsidP="00052E96">
            <w:pPr>
              <w:numPr>
                <w:ilvl w:val="0"/>
                <w:numId w:val="2"/>
              </w:numPr>
              <w:spacing w:after="0" w:line="240" w:lineRule="auto"/>
              <w:textAlignment w:val="baseline"/>
              <w:rPr>
                <w:rFonts w:ascii="Arial" w:eastAsia="Times New Roman" w:hAnsi="Arial" w:cs="Arial"/>
                <w:color w:val="000000"/>
                <w:sz w:val="22"/>
              </w:rPr>
            </w:pPr>
            <w:r w:rsidRPr="00052E96">
              <w:rPr>
                <w:rFonts w:ascii="Arial" w:eastAsia="Times New Roman" w:hAnsi="Arial" w:cs="Arial"/>
                <w:color w:val="000000"/>
                <w:sz w:val="22"/>
              </w:rPr>
              <w:t>Present Go Forward Case and its rubric (in class)</w:t>
            </w:r>
          </w:p>
          <w:p w:rsidR="00052E96" w:rsidRPr="00052E96" w:rsidRDefault="00052E96" w:rsidP="00052E96">
            <w:pPr>
              <w:numPr>
                <w:ilvl w:val="0"/>
                <w:numId w:val="2"/>
              </w:numPr>
              <w:spacing w:after="0" w:line="240" w:lineRule="auto"/>
              <w:textAlignment w:val="baseline"/>
              <w:rPr>
                <w:rFonts w:ascii="Arial" w:eastAsia="Times New Roman" w:hAnsi="Arial" w:cs="Arial"/>
                <w:color w:val="000000"/>
                <w:sz w:val="22"/>
              </w:rPr>
            </w:pPr>
            <w:r w:rsidRPr="00052E96">
              <w:rPr>
                <w:rFonts w:ascii="Arial" w:eastAsia="Times New Roman" w:hAnsi="Arial" w:cs="Arial"/>
                <w:color w:val="000000"/>
                <w:sz w:val="22"/>
              </w:rPr>
              <w:t>Have students present solutions and class votes on best solution</w:t>
            </w:r>
          </w:p>
          <w:p w:rsidR="00052E96" w:rsidRPr="00052E96" w:rsidRDefault="00052E96" w:rsidP="00052E96">
            <w:pPr>
              <w:numPr>
                <w:ilvl w:val="0"/>
                <w:numId w:val="2"/>
              </w:numPr>
              <w:spacing w:after="0" w:line="240" w:lineRule="auto"/>
              <w:textAlignment w:val="baseline"/>
              <w:rPr>
                <w:rFonts w:ascii="Arial" w:eastAsia="Times New Roman" w:hAnsi="Arial" w:cs="Arial"/>
                <w:color w:val="000000"/>
                <w:sz w:val="22"/>
              </w:rPr>
            </w:pPr>
            <w:r w:rsidRPr="00052E96">
              <w:rPr>
                <w:rFonts w:ascii="Arial" w:eastAsia="Times New Roman" w:hAnsi="Arial" w:cs="Arial"/>
                <w:color w:val="000000"/>
                <w:sz w:val="22"/>
              </w:rPr>
              <w:t xml:space="preserve">Reveal real company described in case and what solution </w:t>
            </w:r>
            <w:proofErr w:type="gramStart"/>
            <w:r w:rsidRPr="00052E96">
              <w:rPr>
                <w:rFonts w:ascii="Arial" w:eastAsia="Times New Roman" w:hAnsi="Arial" w:cs="Arial"/>
                <w:color w:val="000000"/>
                <w:sz w:val="22"/>
              </w:rPr>
              <w:t>was actually implemented</w:t>
            </w:r>
            <w:proofErr w:type="gramEnd"/>
            <w:r w:rsidRPr="00052E96">
              <w:rPr>
                <w:rFonts w:ascii="Arial" w:eastAsia="Times New Roman" w:hAnsi="Arial" w:cs="Arial"/>
                <w:color w:val="000000"/>
                <w:sz w:val="22"/>
              </w:rPr>
              <w:t xml:space="preserve"> by company. Real outcomes are always eerily similar to the student solutions.</w:t>
            </w:r>
          </w:p>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 xml:space="preserve"> </w:t>
            </w:r>
          </w:p>
        </w:tc>
      </w:tr>
      <w:tr w:rsidR="00052E96" w:rsidRPr="00052E96" w:rsidTr="00052E96">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Tips for Successful Completion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Remind students of time limit and deliverables (presentation and written solution). Ask them to draw from current module, past modules, and previous primary core courses they have all taken.</w:t>
            </w:r>
          </w:p>
        </w:tc>
      </w:tr>
      <w:tr w:rsidR="00052E96" w:rsidRPr="00052E96" w:rsidTr="00052E96">
        <w:trPr>
          <w:trHeight w:val="2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Assessment</w:t>
            </w:r>
          </w:p>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Criteria: checklist or rubric and schedule of formative feedback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Rubric:</w:t>
            </w:r>
          </w:p>
          <w:p w:rsidR="00052E96" w:rsidRPr="00052E96" w:rsidRDefault="00052E96" w:rsidP="00052E96">
            <w:pPr>
              <w:spacing w:after="0" w:line="240" w:lineRule="auto"/>
              <w:rPr>
                <w:rFonts w:eastAsia="Times New Roman" w:cs="Times New Roman"/>
                <w:szCs w:val="24"/>
              </w:rPr>
            </w:pPr>
          </w:p>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 xml:space="preserve"> </w:t>
            </w:r>
          </w:p>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 xml:space="preserve">Walk around to each team while they work on case to answer questions and encourage desired level of critical thinking. </w:t>
            </w:r>
          </w:p>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 xml:space="preserve"> </w:t>
            </w:r>
          </w:p>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 xml:space="preserve"> </w:t>
            </w:r>
          </w:p>
        </w:tc>
      </w:tr>
      <w:tr w:rsidR="00052E96" w:rsidRPr="00052E96" w:rsidTr="00052E96">
        <w:trPr>
          <w:trHeight w:val="1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Format 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Submit a .</w:t>
            </w:r>
            <w:proofErr w:type="spellStart"/>
            <w:r w:rsidRPr="00052E96">
              <w:rPr>
                <w:rFonts w:ascii="Arial" w:eastAsia="Times New Roman" w:hAnsi="Arial" w:cs="Arial"/>
                <w:color w:val="000000"/>
                <w:sz w:val="22"/>
              </w:rPr>
              <w:t>docx</w:t>
            </w:r>
            <w:proofErr w:type="spellEnd"/>
            <w:r w:rsidRPr="00052E96">
              <w:rPr>
                <w:rFonts w:ascii="Arial" w:eastAsia="Times New Roman" w:hAnsi="Arial" w:cs="Arial"/>
                <w:color w:val="000000"/>
                <w:sz w:val="22"/>
              </w:rPr>
              <w:t xml:space="preserve"> or .pdf file to </w:t>
            </w:r>
            <w:proofErr w:type="spellStart"/>
            <w:r w:rsidRPr="00052E96">
              <w:rPr>
                <w:rFonts w:ascii="Arial" w:eastAsia="Times New Roman" w:hAnsi="Arial" w:cs="Arial"/>
                <w:color w:val="000000"/>
                <w:sz w:val="22"/>
              </w:rPr>
              <w:t>webcourses</w:t>
            </w:r>
            <w:proofErr w:type="spellEnd"/>
            <w:r w:rsidRPr="00052E96">
              <w:rPr>
                <w:rFonts w:ascii="Arial" w:eastAsia="Times New Roman" w:hAnsi="Arial" w:cs="Arial"/>
                <w:color w:val="000000"/>
                <w:sz w:val="22"/>
              </w:rPr>
              <w:t xml:space="preserve"> that describes the solution. One or more team members must also present their solution to the class in three minutes or less. Students </w:t>
            </w:r>
            <w:proofErr w:type="gramStart"/>
            <w:r w:rsidRPr="00052E96">
              <w:rPr>
                <w:rFonts w:ascii="Arial" w:eastAsia="Times New Roman" w:hAnsi="Arial" w:cs="Arial"/>
                <w:color w:val="000000"/>
                <w:sz w:val="22"/>
              </w:rPr>
              <w:t>have been taught</w:t>
            </w:r>
            <w:proofErr w:type="gramEnd"/>
            <w:r w:rsidRPr="00052E96">
              <w:rPr>
                <w:rFonts w:ascii="Arial" w:eastAsia="Times New Roman" w:hAnsi="Arial" w:cs="Arial"/>
                <w:color w:val="000000"/>
                <w:sz w:val="22"/>
              </w:rPr>
              <w:t xml:space="preserve"> multiple formats and have freedom to choose one that suits their material and presentation.</w:t>
            </w:r>
          </w:p>
        </w:tc>
      </w:tr>
    </w:tbl>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color w:val="000000"/>
          <w:sz w:val="22"/>
        </w:rPr>
        <w:t xml:space="preserve"> </w:t>
      </w:r>
    </w:p>
    <w:p w:rsidR="00052E96" w:rsidRPr="00052E96" w:rsidRDefault="00052E96" w:rsidP="00052E96">
      <w:pPr>
        <w:spacing w:after="0" w:line="240" w:lineRule="auto"/>
        <w:rPr>
          <w:rFonts w:eastAsia="Times New Roman" w:cs="Times New Roman"/>
          <w:szCs w:val="24"/>
        </w:rPr>
      </w:pPr>
    </w:p>
    <w:p w:rsidR="00052E96" w:rsidRPr="00052E96" w:rsidRDefault="00052E96" w:rsidP="00052E96">
      <w:pPr>
        <w:spacing w:after="0" w:line="240" w:lineRule="auto"/>
        <w:rPr>
          <w:rFonts w:eastAsia="Times New Roman" w:cs="Times New Roman"/>
          <w:szCs w:val="24"/>
        </w:rPr>
      </w:pPr>
      <w:r w:rsidRPr="00052E96">
        <w:rPr>
          <w:rFonts w:ascii="Arial" w:eastAsia="Times New Roman" w:hAnsi="Arial" w:cs="Arial"/>
          <w:noProof/>
          <w:color w:val="000000"/>
          <w:sz w:val="22"/>
        </w:rPr>
        <w:lastRenderedPageBreak/>
        <w:drawing>
          <wp:inline distT="0" distB="0" distL="0" distR="0">
            <wp:extent cx="5943600" cy="3343275"/>
            <wp:effectExtent l="0" t="0" r="0" b="9525"/>
            <wp:docPr id="2" name="Picture 2" descr="https://lh5.googleusercontent.com/V3G3EORu6_93n7ICcYw6dOaI5rEpnLo4A67q2GH3I5MYFzQSiS_AMSQfBgpNvD6xzs6gR0vNULCvbWiV2Jc_3hg1BiT45EmYcxNg1SMIR0iRfAYSV6PNIN8fyb4w1o-SRwCv7j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V3G3EORu6_93n7ICcYw6dOaI5rEpnLo4A67q2GH3I5MYFzQSiS_AMSQfBgpNvD6xzs6gR0vNULCvbWiV2Jc_3hg1BiT45EmYcxNg1SMIR0iRfAYSV6PNIN8fyb4w1o-SRwCv7jc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052E96">
        <w:rPr>
          <w:rFonts w:ascii="Arial" w:eastAsia="Times New Roman" w:hAnsi="Arial" w:cs="Arial"/>
          <w:noProof/>
          <w:color w:val="000000"/>
          <w:sz w:val="22"/>
        </w:rPr>
        <w:drawing>
          <wp:inline distT="0" distB="0" distL="0" distR="0">
            <wp:extent cx="5943600" cy="3276600"/>
            <wp:effectExtent l="0" t="0" r="0" b="0"/>
            <wp:docPr id="1" name="Picture 1" descr="https://lh6.googleusercontent.com/MJ39wALSqW6AQJilFBp6VnipAGHHVDrk5xWJChVBTUwTH2LyVZAquCce7hScywBPlc-pfXX4LnGM1ECWMoYZZyd9WhYOmpg6JQbrLVfcnu0OmYMa8LSt-T8A224SlPo786aNi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MJ39wALSqW6AQJilFBp6VnipAGHHVDrk5xWJChVBTUwTH2LyVZAquCce7hScywBPlc-pfXX4LnGM1ECWMoYZZyd9WhYOmpg6JQbrLVfcnu0OmYMa8LSt-T8A224SlPo786aNia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276600"/>
                    </a:xfrm>
                    <a:prstGeom prst="rect">
                      <a:avLst/>
                    </a:prstGeom>
                    <a:noFill/>
                    <a:ln>
                      <a:noFill/>
                    </a:ln>
                  </pic:spPr>
                </pic:pic>
              </a:graphicData>
            </a:graphic>
          </wp:inline>
        </w:drawing>
      </w:r>
    </w:p>
    <w:p w:rsidR="00126BF8" w:rsidRDefault="00126BF8"/>
    <w:sectPr w:rsidR="00126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C5F6A"/>
    <w:multiLevelType w:val="multilevel"/>
    <w:tmpl w:val="80A8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65428E"/>
    <w:multiLevelType w:val="multilevel"/>
    <w:tmpl w:val="21C6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96"/>
    <w:rsid w:val="00052E96"/>
    <w:rsid w:val="00126BF8"/>
    <w:rsid w:val="0063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E1C2"/>
  <w15:chartTrackingRefBased/>
  <w15:docId w15:val="{FE08690D-4F50-44E8-8026-68992058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E9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52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46585">
      <w:bodyDiv w:val="1"/>
      <w:marLeft w:val="0"/>
      <w:marRight w:val="0"/>
      <w:marTop w:val="0"/>
      <w:marBottom w:val="0"/>
      <w:divBdr>
        <w:top w:val="none" w:sz="0" w:space="0" w:color="auto"/>
        <w:left w:val="none" w:sz="0" w:space="0" w:color="auto"/>
        <w:bottom w:val="none" w:sz="0" w:space="0" w:color="auto"/>
        <w:right w:val="none" w:sz="0" w:space="0" w:color="auto"/>
      </w:divBdr>
      <w:divsChild>
        <w:div w:id="194080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Donnelly</dc:creator>
  <cp:keywords/>
  <dc:description/>
  <cp:lastModifiedBy>Julie Donnelly</cp:lastModifiedBy>
  <cp:revision>1</cp:revision>
  <dcterms:created xsi:type="dcterms:W3CDTF">2018-12-12T19:01:00Z</dcterms:created>
  <dcterms:modified xsi:type="dcterms:W3CDTF">2018-12-12T19:03:00Z</dcterms:modified>
</cp:coreProperties>
</file>