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1CF37" w14:textId="77777777" w:rsidR="005D02D7" w:rsidRDefault="005D02D7" w:rsidP="005D02D7">
      <w:pPr>
        <w:jc w:val="center"/>
        <w:rPr>
          <w:b/>
        </w:rPr>
      </w:pPr>
      <w:r>
        <w:rPr>
          <w:b/>
        </w:rPr>
        <w:t xml:space="preserve">Writing for Video Games Teammate Evaluation Form </w:t>
      </w:r>
    </w:p>
    <w:p w14:paraId="54772C79" w14:textId="77777777" w:rsidR="005D02D7" w:rsidRPr="00EC2CC9" w:rsidRDefault="005D02D7" w:rsidP="005D02D7">
      <w:pPr>
        <w:rPr>
          <w:b/>
          <w:sz w:val="23"/>
          <w:szCs w:val="23"/>
        </w:rPr>
      </w:pPr>
      <w:r>
        <w:rPr>
          <w:b/>
          <w:sz w:val="23"/>
          <w:szCs w:val="23"/>
        </w:rPr>
        <w:t>*Your</w:t>
      </w:r>
      <w:r w:rsidRPr="00EC2CC9">
        <w:rPr>
          <w:b/>
          <w:sz w:val="23"/>
          <w:szCs w:val="23"/>
        </w:rPr>
        <w:t xml:space="preserve"> Name:</w:t>
      </w:r>
    </w:p>
    <w:p w14:paraId="7AF20056" w14:textId="77777777" w:rsidR="005D02D7" w:rsidRDefault="005D02D7" w:rsidP="005D02D7">
      <w:pPr>
        <w:rPr>
          <w:b/>
          <w:sz w:val="23"/>
          <w:szCs w:val="23"/>
        </w:rPr>
      </w:pPr>
    </w:p>
    <w:p w14:paraId="3103D00A" w14:textId="77777777" w:rsidR="005D02D7" w:rsidRDefault="005D02D7" w:rsidP="005D02D7">
      <w:pPr>
        <w:rPr>
          <w:b/>
          <w:sz w:val="23"/>
          <w:szCs w:val="23"/>
        </w:rPr>
      </w:pPr>
      <w:r>
        <w:rPr>
          <w:b/>
          <w:sz w:val="23"/>
          <w:szCs w:val="23"/>
        </w:rPr>
        <w:t>Your Group’s Name</w:t>
      </w:r>
      <w:r w:rsidRPr="00EC2CC9">
        <w:rPr>
          <w:b/>
          <w:sz w:val="23"/>
          <w:szCs w:val="23"/>
        </w:rPr>
        <w:t>:</w:t>
      </w:r>
    </w:p>
    <w:p w14:paraId="7A50DF94" w14:textId="77777777" w:rsidR="005D02D7" w:rsidRDefault="005D02D7" w:rsidP="005D02D7">
      <w:pPr>
        <w:rPr>
          <w:b/>
          <w:sz w:val="23"/>
          <w:szCs w:val="23"/>
        </w:rPr>
      </w:pPr>
    </w:p>
    <w:p w14:paraId="0B9E29B4" w14:textId="77777777" w:rsidR="005D02D7" w:rsidRPr="00EC2CC9" w:rsidRDefault="005D02D7" w:rsidP="005D02D7">
      <w:pPr>
        <w:rPr>
          <w:b/>
          <w:sz w:val="23"/>
          <w:szCs w:val="23"/>
        </w:rPr>
      </w:pPr>
      <w:r>
        <w:rPr>
          <w:b/>
          <w:sz w:val="23"/>
          <w:szCs w:val="23"/>
        </w:rPr>
        <w:t>Your Game’s Name:</w:t>
      </w:r>
    </w:p>
    <w:p w14:paraId="4DB29876" w14:textId="77777777" w:rsidR="005D02D7" w:rsidRDefault="005D02D7" w:rsidP="005D02D7">
      <w:pPr>
        <w:rPr>
          <w:b/>
          <w:sz w:val="23"/>
          <w:szCs w:val="23"/>
        </w:rPr>
      </w:pPr>
    </w:p>
    <w:p w14:paraId="578FB7F0" w14:textId="77777777" w:rsidR="005D02D7" w:rsidRPr="005D02D7" w:rsidRDefault="005D02D7" w:rsidP="005D02D7">
      <w:pPr>
        <w:rPr>
          <w:sz w:val="23"/>
          <w:szCs w:val="23"/>
          <w:u w:val="single"/>
        </w:rPr>
      </w:pPr>
      <w:r w:rsidRPr="004141CB">
        <w:rPr>
          <w:sz w:val="23"/>
          <w:szCs w:val="23"/>
        </w:rPr>
        <w:t>List the name of each group membe</w:t>
      </w:r>
      <w:r>
        <w:rPr>
          <w:sz w:val="23"/>
          <w:szCs w:val="23"/>
        </w:rPr>
        <w:t>r below numbered from 1-5</w:t>
      </w:r>
      <w:r w:rsidRPr="004141CB">
        <w:rPr>
          <w:sz w:val="23"/>
          <w:szCs w:val="23"/>
        </w:rPr>
        <w:t>.  Circle a rating for each quality and provide any additional comments in the last box.</w:t>
      </w:r>
      <w:r w:rsidR="0083390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You can provide additional comments on an extra sheet of paper if necessary.  </w:t>
      </w:r>
      <w:r w:rsidRPr="0083390A">
        <w:rPr>
          <w:sz w:val="23"/>
          <w:szCs w:val="23"/>
          <w:u w:val="single"/>
        </w:rPr>
        <w:t>Do not evaluate yourself</w:t>
      </w:r>
      <w:r>
        <w:rPr>
          <w:sz w:val="23"/>
          <w:szCs w:val="23"/>
        </w:rPr>
        <w:t xml:space="preserve">.  </w:t>
      </w:r>
      <w:r w:rsidRPr="005D02D7">
        <w:rPr>
          <w:sz w:val="23"/>
          <w:szCs w:val="23"/>
          <w:u w:val="single"/>
        </w:rPr>
        <w:t xml:space="preserve">Use the back if you need room for additional teammates.  </w:t>
      </w:r>
    </w:p>
    <w:p w14:paraId="3F90608F" w14:textId="77777777" w:rsidR="005D02D7" w:rsidRDefault="005D02D7" w:rsidP="005D02D7">
      <w:pPr>
        <w:rPr>
          <w:b/>
          <w:sz w:val="23"/>
          <w:szCs w:val="23"/>
        </w:rPr>
      </w:pP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458"/>
        <w:gridCol w:w="1368"/>
        <w:gridCol w:w="1368"/>
        <w:gridCol w:w="1368"/>
        <w:gridCol w:w="1368"/>
        <w:gridCol w:w="2610"/>
      </w:tblGrid>
      <w:tr w:rsidR="005D02D7" w:rsidRPr="005D02D7" w14:paraId="1E8B361A" w14:textId="77777777" w:rsidTr="005D02D7">
        <w:tc>
          <w:tcPr>
            <w:tcW w:w="1278" w:type="dxa"/>
          </w:tcPr>
          <w:p w14:paraId="20D516C8" w14:textId="77777777" w:rsidR="005D02D7" w:rsidRPr="005D02D7" w:rsidRDefault="005D02D7" w:rsidP="005105B0">
            <w:pPr>
              <w:spacing w:line="240" w:lineRule="auto"/>
              <w:rPr>
                <w:b/>
                <w:sz w:val="20"/>
                <w:szCs w:val="20"/>
              </w:rPr>
            </w:pPr>
            <w:r w:rsidRPr="005D02D7">
              <w:rPr>
                <w:b/>
                <w:sz w:val="20"/>
                <w:szCs w:val="20"/>
              </w:rPr>
              <w:t>Teammate</w:t>
            </w:r>
          </w:p>
          <w:p w14:paraId="29D7BF6A" w14:textId="77777777" w:rsidR="005D02D7" w:rsidRPr="005D02D7" w:rsidRDefault="005D02D7" w:rsidP="005105B0">
            <w:pPr>
              <w:spacing w:line="240" w:lineRule="auto"/>
              <w:rPr>
                <w:b/>
                <w:sz w:val="20"/>
                <w:szCs w:val="20"/>
              </w:rPr>
            </w:pPr>
            <w:r w:rsidRPr="005D02D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58" w:type="dxa"/>
          </w:tcPr>
          <w:p w14:paraId="54D7074B" w14:textId="77777777" w:rsidR="005D02D7" w:rsidRPr="005D02D7" w:rsidRDefault="005D02D7" w:rsidP="005105B0">
            <w:pPr>
              <w:spacing w:line="240" w:lineRule="auto"/>
              <w:rPr>
                <w:b/>
                <w:sz w:val="20"/>
                <w:szCs w:val="20"/>
              </w:rPr>
            </w:pPr>
            <w:r w:rsidRPr="005D02D7">
              <w:rPr>
                <w:b/>
                <w:sz w:val="20"/>
                <w:szCs w:val="20"/>
              </w:rPr>
              <w:t>Work Quality</w:t>
            </w:r>
          </w:p>
        </w:tc>
        <w:tc>
          <w:tcPr>
            <w:tcW w:w="1368" w:type="dxa"/>
          </w:tcPr>
          <w:p w14:paraId="583FB484" w14:textId="77777777" w:rsidR="005D02D7" w:rsidRPr="005D02D7" w:rsidRDefault="005D02D7" w:rsidP="005105B0">
            <w:pPr>
              <w:spacing w:line="240" w:lineRule="auto"/>
              <w:rPr>
                <w:b/>
                <w:sz w:val="20"/>
                <w:szCs w:val="20"/>
              </w:rPr>
            </w:pPr>
            <w:r w:rsidRPr="005D02D7">
              <w:rPr>
                <w:b/>
                <w:sz w:val="20"/>
                <w:szCs w:val="20"/>
              </w:rPr>
              <w:t xml:space="preserve">Availability </w:t>
            </w:r>
          </w:p>
        </w:tc>
        <w:tc>
          <w:tcPr>
            <w:tcW w:w="1368" w:type="dxa"/>
          </w:tcPr>
          <w:p w14:paraId="1EFD17DA" w14:textId="77777777" w:rsidR="005D02D7" w:rsidRPr="005D02D7" w:rsidRDefault="005D02D7" w:rsidP="005105B0">
            <w:pPr>
              <w:spacing w:line="240" w:lineRule="auto"/>
              <w:rPr>
                <w:b/>
                <w:sz w:val="20"/>
                <w:szCs w:val="20"/>
              </w:rPr>
            </w:pPr>
            <w:r w:rsidRPr="005D02D7">
              <w:rPr>
                <w:b/>
                <w:sz w:val="20"/>
                <w:szCs w:val="20"/>
              </w:rPr>
              <w:t xml:space="preserve">Ease to Work </w:t>
            </w:r>
            <w:proofErr w:type="gramStart"/>
            <w:r w:rsidRPr="005D02D7">
              <w:rPr>
                <w:b/>
                <w:sz w:val="20"/>
                <w:szCs w:val="20"/>
              </w:rPr>
              <w:t>With</w:t>
            </w:r>
            <w:proofErr w:type="gramEnd"/>
          </w:p>
        </w:tc>
        <w:tc>
          <w:tcPr>
            <w:tcW w:w="1368" w:type="dxa"/>
          </w:tcPr>
          <w:p w14:paraId="6E88CF3F" w14:textId="77777777" w:rsidR="005D02D7" w:rsidRPr="005D02D7" w:rsidRDefault="005D02D7" w:rsidP="005105B0">
            <w:pPr>
              <w:spacing w:line="240" w:lineRule="auto"/>
              <w:rPr>
                <w:b/>
                <w:sz w:val="20"/>
                <w:szCs w:val="20"/>
              </w:rPr>
            </w:pPr>
            <w:r w:rsidRPr="005D02D7">
              <w:rPr>
                <w:b/>
                <w:sz w:val="20"/>
                <w:szCs w:val="20"/>
              </w:rPr>
              <w:t>Amount of Work Done</w:t>
            </w:r>
          </w:p>
        </w:tc>
        <w:tc>
          <w:tcPr>
            <w:tcW w:w="1368" w:type="dxa"/>
          </w:tcPr>
          <w:p w14:paraId="1183A7EA" w14:textId="77777777" w:rsidR="005D02D7" w:rsidRPr="005D02D7" w:rsidRDefault="005D02D7" w:rsidP="005105B0">
            <w:pPr>
              <w:spacing w:line="240" w:lineRule="auto"/>
              <w:rPr>
                <w:b/>
                <w:sz w:val="20"/>
                <w:szCs w:val="20"/>
              </w:rPr>
            </w:pPr>
            <w:r w:rsidRPr="005D02D7">
              <w:rPr>
                <w:b/>
                <w:sz w:val="20"/>
                <w:szCs w:val="20"/>
              </w:rPr>
              <w:t xml:space="preserve">Would Work </w:t>
            </w:r>
            <w:proofErr w:type="gramStart"/>
            <w:r w:rsidRPr="005D02D7">
              <w:rPr>
                <w:b/>
                <w:sz w:val="20"/>
                <w:szCs w:val="20"/>
              </w:rPr>
              <w:t>With</w:t>
            </w:r>
            <w:proofErr w:type="gramEnd"/>
            <w:r w:rsidRPr="005D02D7">
              <w:rPr>
                <w:b/>
                <w:sz w:val="20"/>
                <w:szCs w:val="20"/>
              </w:rPr>
              <w:t xml:space="preserve"> Again</w:t>
            </w:r>
          </w:p>
        </w:tc>
        <w:tc>
          <w:tcPr>
            <w:tcW w:w="2610" w:type="dxa"/>
          </w:tcPr>
          <w:p w14:paraId="02CD7196" w14:textId="77777777" w:rsidR="005D02D7" w:rsidRPr="005D02D7" w:rsidRDefault="005D02D7" w:rsidP="005105B0">
            <w:pPr>
              <w:spacing w:line="240" w:lineRule="auto"/>
              <w:rPr>
                <w:b/>
                <w:sz w:val="20"/>
                <w:szCs w:val="20"/>
              </w:rPr>
            </w:pPr>
            <w:r w:rsidRPr="005D02D7">
              <w:rPr>
                <w:b/>
                <w:sz w:val="20"/>
                <w:szCs w:val="20"/>
              </w:rPr>
              <w:t>Comments</w:t>
            </w:r>
          </w:p>
        </w:tc>
      </w:tr>
      <w:tr w:rsidR="005D02D7" w:rsidRPr="005D02D7" w14:paraId="6F42B248" w14:textId="77777777" w:rsidTr="005D02D7">
        <w:trPr>
          <w:trHeight w:val="1259"/>
        </w:trPr>
        <w:tc>
          <w:tcPr>
            <w:tcW w:w="1278" w:type="dxa"/>
          </w:tcPr>
          <w:p w14:paraId="5DA7362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58" w:type="dxa"/>
          </w:tcPr>
          <w:p w14:paraId="72D625B3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Excellent</w:t>
            </w:r>
          </w:p>
          <w:p w14:paraId="1C713D9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Very Good</w:t>
            </w:r>
          </w:p>
          <w:p w14:paraId="3F5388C4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02B29DAD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Good</w:t>
            </w:r>
          </w:p>
          <w:p w14:paraId="19579A7E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Awful</w:t>
            </w:r>
          </w:p>
        </w:tc>
        <w:tc>
          <w:tcPr>
            <w:tcW w:w="1368" w:type="dxa"/>
          </w:tcPr>
          <w:p w14:paraId="50CE806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Always</w:t>
            </w:r>
          </w:p>
          <w:p w14:paraId="1D21F6B2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3B01D25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4FF059D5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ever</w:t>
            </w:r>
          </w:p>
          <w:p w14:paraId="52B3199E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Never</w:t>
            </w:r>
          </w:p>
        </w:tc>
        <w:tc>
          <w:tcPr>
            <w:tcW w:w="1368" w:type="dxa"/>
          </w:tcPr>
          <w:p w14:paraId="3BEAA90D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Great</w:t>
            </w:r>
          </w:p>
          <w:p w14:paraId="34642BB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Okay</w:t>
            </w:r>
          </w:p>
          <w:p w14:paraId="01EDFD13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22128377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</w:t>
            </w:r>
          </w:p>
          <w:p w14:paraId="3B4A439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Impossible</w:t>
            </w:r>
          </w:p>
        </w:tc>
        <w:tc>
          <w:tcPr>
            <w:tcW w:w="1368" w:type="dxa"/>
          </w:tcPr>
          <w:p w14:paraId="2B102D7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Extreme</w:t>
            </w:r>
          </w:p>
          <w:p w14:paraId="26ADACE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6FCF4FB1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7F312C76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much</w:t>
            </w:r>
          </w:p>
          <w:p w14:paraId="1C83B21E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any</w:t>
            </w:r>
          </w:p>
        </w:tc>
        <w:tc>
          <w:tcPr>
            <w:tcW w:w="1368" w:type="dxa"/>
          </w:tcPr>
          <w:p w14:paraId="0354D722" w14:textId="77777777" w:rsid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68CDE999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</w:tcPr>
          <w:p w14:paraId="3E877FE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02D7" w:rsidRPr="005D02D7" w14:paraId="31304DD1" w14:textId="77777777" w:rsidTr="005D02D7">
        <w:trPr>
          <w:trHeight w:val="1250"/>
        </w:trPr>
        <w:tc>
          <w:tcPr>
            <w:tcW w:w="1278" w:type="dxa"/>
          </w:tcPr>
          <w:p w14:paraId="6CBE6D8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2.</w:t>
            </w:r>
          </w:p>
        </w:tc>
        <w:tc>
          <w:tcPr>
            <w:tcW w:w="1458" w:type="dxa"/>
          </w:tcPr>
          <w:p w14:paraId="607D2AD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Excellent</w:t>
            </w:r>
          </w:p>
          <w:p w14:paraId="3CE23122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Very Good</w:t>
            </w:r>
          </w:p>
          <w:p w14:paraId="4C83BED1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753C2D1E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Good</w:t>
            </w:r>
          </w:p>
          <w:p w14:paraId="209BC5E5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Awful</w:t>
            </w:r>
          </w:p>
        </w:tc>
        <w:tc>
          <w:tcPr>
            <w:tcW w:w="1368" w:type="dxa"/>
          </w:tcPr>
          <w:p w14:paraId="1303AE8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Always</w:t>
            </w:r>
          </w:p>
          <w:p w14:paraId="0F4BE7D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6E0AA2D5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2915C343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ever</w:t>
            </w:r>
          </w:p>
          <w:p w14:paraId="42F09AC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Never</w:t>
            </w:r>
          </w:p>
        </w:tc>
        <w:tc>
          <w:tcPr>
            <w:tcW w:w="1368" w:type="dxa"/>
          </w:tcPr>
          <w:p w14:paraId="236FDD41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Great</w:t>
            </w:r>
          </w:p>
          <w:p w14:paraId="1587C93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Okay</w:t>
            </w:r>
          </w:p>
          <w:p w14:paraId="153F7BE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3F8131D9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</w:t>
            </w:r>
          </w:p>
          <w:p w14:paraId="5A621F02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Impossible</w:t>
            </w:r>
          </w:p>
        </w:tc>
        <w:tc>
          <w:tcPr>
            <w:tcW w:w="1368" w:type="dxa"/>
          </w:tcPr>
          <w:p w14:paraId="014C6D04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Extreme</w:t>
            </w:r>
          </w:p>
          <w:p w14:paraId="6BFEEB65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2D9983B2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755E085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much</w:t>
            </w:r>
          </w:p>
          <w:p w14:paraId="33741402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any</w:t>
            </w:r>
          </w:p>
        </w:tc>
        <w:tc>
          <w:tcPr>
            <w:tcW w:w="1368" w:type="dxa"/>
          </w:tcPr>
          <w:p w14:paraId="07304EF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Yes</w:t>
            </w:r>
          </w:p>
          <w:p w14:paraId="63533DF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</w:tcPr>
          <w:p w14:paraId="0B7C0DF6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02D7" w:rsidRPr="005D02D7" w14:paraId="74677FAC" w14:textId="77777777" w:rsidTr="005D02D7">
        <w:trPr>
          <w:trHeight w:val="1340"/>
        </w:trPr>
        <w:tc>
          <w:tcPr>
            <w:tcW w:w="1278" w:type="dxa"/>
          </w:tcPr>
          <w:p w14:paraId="25260E4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3.</w:t>
            </w:r>
          </w:p>
          <w:p w14:paraId="3FFEEBA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14:paraId="31A40791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Excellent</w:t>
            </w:r>
          </w:p>
          <w:p w14:paraId="7CC3169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Very Good</w:t>
            </w:r>
          </w:p>
          <w:p w14:paraId="6346CC03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2E0D869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Good</w:t>
            </w:r>
          </w:p>
          <w:p w14:paraId="57F190EB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Awful</w:t>
            </w:r>
          </w:p>
        </w:tc>
        <w:tc>
          <w:tcPr>
            <w:tcW w:w="1368" w:type="dxa"/>
          </w:tcPr>
          <w:p w14:paraId="69517271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Always</w:t>
            </w:r>
          </w:p>
          <w:p w14:paraId="74A0488B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440BE12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16C8605E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ever</w:t>
            </w:r>
          </w:p>
          <w:p w14:paraId="2025C487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Never</w:t>
            </w:r>
          </w:p>
        </w:tc>
        <w:tc>
          <w:tcPr>
            <w:tcW w:w="1368" w:type="dxa"/>
          </w:tcPr>
          <w:p w14:paraId="63F1225E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Great</w:t>
            </w:r>
          </w:p>
          <w:p w14:paraId="34C05A3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Okay</w:t>
            </w:r>
          </w:p>
          <w:p w14:paraId="52530484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55E12FCB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</w:t>
            </w:r>
          </w:p>
          <w:p w14:paraId="3AF3518B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Impossible</w:t>
            </w:r>
          </w:p>
        </w:tc>
        <w:tc>
          <w:tcPr>
            <w:tcW w:w="1368" w:type="dxa"/>
          </w:tcPr>
          <w:p w14:paraId="238C1053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Extreme</w:t>
            </w:r>
          </w:p>
          <w:p w14:paraId="4F5AF6ED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6FBFB37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2854E67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much</w:t>
            </w:r>
          </w:p>
          <w:p w14:paraId="5C1A8EBD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any</w:t>
            </w:r>
          </w:p>
        </w:tc>
        <w:tc>
          <w:tcPr>
            <w:tcW w:w="1368" w:type="dxa"/>
          </w:tcPr>
          <w:p w14:paraId="01E2E04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Yes</w:t>
            </w:r>
          </w:p>
          <w:p w14:paraId="77C1A6D4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</w:tcPr>
          <w:p w14:paraId="5B29F9F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02D7" w:rsidRPr="005D02D7" w14:paraId="769C1930" w14:textId="77777777" w:rsidTr="005D02D7">
        <w:trPr>
          <w:trHeight w:val="1430"/>
        </w:trPr>
        <w:tc>
          <w:tcPr>
            <w:tcW w:w="1278" w:type="dxa"/>
          </w:tcPr>
          <w:p w14:paraId="4199EEDB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4.</w:t>
            </w:r>
          </w:p>
        </w:tc>
        <w:tc>
          <w:tcPr>
            <w:tcW w:w="1458" w:type="dxa"/>
          </w:tcPr>
          <w:p w14:paraId="496D2DB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Excellent</w:t>
            </w:r>
          </w:p>
          <w:p w14:paraId="7C7E8284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Very Good</w:t>
            </w:r>
          </w:p>
          <w:p w14:paraId="1C61EA0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735BF3EB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Good</w:t>
            </w:r>
          </w:p>
          <w:p w14:paraId="29A9755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Awful</w:t>
            </w:r>
          </w:p>
        </w:tc>
        <w:tc>
          <w:tcPr>
            <w:tcW w:w="1368" w:type="dxa"/>
          </w:tcPr>
          <w:p w14:paraId="65080EFB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Always</w:t>
            </w:r>
          </w:p>
          <w:p w14:paraId="013394B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32DE038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0A3A4F54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ever</w:t>
            </w:r>
          </w:p>
          <w:p w14:paraId="7A01FD1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Never</w:t>
            </w:r>
          </w:p>
        </w:tc>
        <w:tc>
          <w:tcPr>
            <w:tcW w:w="1368" w:type="dxa"/>
          </w:tcPr>
          <w:p w14:paraId="3957BDC1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Great</w:t>
            </w:r>
          </w:p>
          <w:p w14:paraId="7617552D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Okay</w:t>
            </w:r>
          </w:p>
          <w:p w14:paraId="782B84C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38928437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</w:t>
            </w:r>
          </w:p>
          <w:p w14:paraId="67E7006E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Impossible</w:t>
            </w:r>
          </w:p>
        </w:tc>
        <w:tc>
          <w:tcPr>
            <w:tcW w:w="1368" w:type="dxa"/>
          </w:tcPr>
          <w:p w14:paraId="24085C9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Extreme</w:t>
            </w:r>
          </w:p>
          <w:p w14:paraId="6FD5FF6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7FB2E7E1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0D76930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much</w:t>
            </w:r>
          </w:p>
          <w:p w14:paraId="18F464B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any</w:t>
            </w:r>
          </w:p>
        </w:tc>
        <w:tc>
          <w:tcPr>
            <w:tcW w:w="1368" w:type="dxa"/>
          </w:tcPr>
          <w:p w14:paraId="72C89825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Yes</w:t>
            </w:r>
          </w:p>
          <w:p w14:paraId="1481B137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</w:tcPr>
          <w:p w14:paraId="4E78428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D02D7" w:rsidRPr="005D02D7" w14:paraId="794DA115" w14:textId="77777777" w:rsidTr="005D02D7">
        <w:trPr>
          <w:trHeight w:val="1466"/>
        </w:trPr>
        <w:tc>
          <w:tcPr>
            <w:tcW w:w="1278" w:type="dxa"/>
          </w:tcPr>
          <w:p w14:paraId="5D7F4DD5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5.</w:t>
            </w:r>
          </w:p>
        </w:tc>
        <w:tc>
          <w:tcPr>
            <w:tcW w:w="1458" w:type="dxa"/>
          </w:tcPr>
          <w:p w14:paraId="77D9C6E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Excellent</w:t>
            </w:r>
          </w:p>
          <w:p w14:paraId="78B0AD03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Very Good</w:t>
            </w:r>
          </w:p>
          <w:p w14:paraId="2CEA3A5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30CBCA0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Good</w:t>
            </w:r>
          </w:p>
          <w:p w14:paraId="15126CE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Awful</w:t>
            </w:r>
          </w:p>
        </w:tc>
        <w:tc>
          <w:tcPr>
            <w:tcW w:w="1368" w:type="dxa"/>
          </w:tcPr>
          <w:p w14:paraId="7EE78A4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Always</w:t>
            </w:r>
          </w:p>
          <w:p w14:paraId="13B12C93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0F07C844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389A896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ever</w:t>
            </w:r>
          </w:p>
          <w:p w14:paraId="1B96372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Never</w:t>
            </w:r>
          </w:p>
        </w:tc>
        <w:tc>
          <w:tcPr>
            <w:tcW w:w="1368" w:type="dxa"/>
          </w:tcPr>
          <w:p w14:paraId="6CCF4509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Great</w:t>
            </w:r>
          </w:p>
          <w:p w14:paraId="669850F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Okay</w:t>
            </w:r>
          </w:p>
          <w:p w14:paraId="7C6821A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41E0B7E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</w:t>
            </w:r>
          </w:p>
          <w:p w14:paraId="64FCBD10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Impossible</w:t>
            </w:r>
          </w:p>
        </w:tc>
        <w:tc>
          <w:tcPr>
            <w:tcW w:w="1368" w:type="dxa"/>
          </w:tcPr>
          <w:p w14:paraId="4EEDF0F8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Extreme</w:t>
            </w:r>
          </w:p>
          <w:p w14:paraId="194231FD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1B846CDC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4251055E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much</w:t>
            </w:r>
          </w:p>
          <w:p w14:paraId="3947D1FF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any</w:t>
            </w:r>
          </w:p>
        </w:tc>
        <w:tc>
          <w:tcPr>
            <w:tcW w:w="1368" w:type="dxa"/>
          </w:tcPr>
          <w:p w14:paraId="134FFE3A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Yes</w:t>
            </w:r>
          </w:p>
          <w:p w14:paraId="7ED8C1B2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</w:tcPr>
          <w:p w14:paraId="5C8BC691" w14:textId="77777777" w:rsidR="005D02D7" w:rsidRPr="005D02D7" w:rsidRDefault="005D02D7" w:rsidP="005105B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390A" w:rsidRPr="005D02D7" w14:paraId="22E0F1F5" w14:textId="77777777" w:rsidTr="005D02D7">
        <w:trPr>
          <w:trHeight w:val="1466"/>
        </w:trPr>
        <w:tc>
          <w:tcPr>
            <w:tcW w:w="1278" w:type="dxa"/>
          </w:tcPr>
          <w:p w14:paraId="32299EDC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D02D7">
              <w:rPr>
                <w:sz w:val="20"/>
                <w:szCs w:val="20"/>
              </w:rPr>
              <w:t>.</w:t>
            </w:r>
          </w:p>
        </w:tc>
        <w:tc>
          <w:tcPr>
            <w:tcW w:w="1458" w:type="dxa"/>
          </w:tcPr>
          <w:p w14:paraId="01C03E0F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Excellent</w:t>
            </w:r>
          </w:p>
          <w:p w14:paraId="47197AA6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Very Good</w:t>
            </w:r>
          </w:p>
          <w:p w14:paraId="37830ACC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39421272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Good</w:t>
            </w:r>
          </w:p>
          <w:p w14:paraId="36CA6D31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Awful</w:t>
            </w:r>
          </w:p>
        </w:tc>
        <w:tc>
          <w:tcPr>
            <w:tcW w:w="1368" w:type="dxa"/>
          </w:tcPr>
          <w:p w14:paraId="0ECBB91C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Always</w:t>
            </w:r>
          </w:p>
          <w:p w14:paraId="38892583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0070F13A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07E3015C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ever</w:t>
            </w:r>
          </w:p>
          <w:p w14:paraId="2AB7DE3F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Never</w:t>
            </w:r>
          </w:p>
        </w:tc>
        <w:tc>
          <w:tcPr>
            <w:tcW w:w="1368" w:type="dxa"/>
          </w:tcPr>
          <w:p w14:paraId="6AD5E23A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Great</w:t>
            </w:r>
          </w:p>
          <w:p w14:paraId="2A54AA45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Okay</w:t>
            </w:r>
          </w:p>
          <w:p w14:paraId="0D14D72F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738FEFCD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</w:t>
            </w:r>
          </w:p>
          <w:p w14:paraId="73EF817B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Impossible</w:t>
            </w:r>
          </w:p>
        </w:tc>
        <w:tc>
          <w:tcPr>
            <w:tcW w:w="1368" w:type="dxa"/>
          </w:tcPr>
          <w:p w14:paraId="46474F2F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Extreme</w:t>
            </w:r>
          </w:p>
          <w:p w14:paraId="38B58F86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 lot</w:t>
            </w:r>
          </w:p>
          <w:p w14:paraId="284FCC2A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Average</w:t>
            </w:r>
          </w:p>
          <w:p w14:paraId="185841D9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Not much</w:t>
            </w:r>
          </w:p>
          <w:p w14:paraId="0CE2EC77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Hardly any</w:t>
            </w:r>
          </w:p>
        </w:tc>
        <w:tc>
          <w:tcPr>
            <w:tcW w:w="1368" w:type="dxa"/>
          </w:tcPr>
          <w:p w14:paraId="78964168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Yes</w:t>
            </w:r>
          </w:p>
          <w:p w14:paraId="37582B1E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  <w:r w:rsidRPr="005D02D7">
              <w:rPr>
                <w:sz w:val="20"/>
                <w:szCs w:val="20"/>
              </w:rPr>
              <w:t>No</w:t>
            </w:r>
          </w:p>
        </w:tc>
        <w:tc>
          <w:tcPr>
            <w:tcW w:w="2610" w:type="dxa"/>
          </w:tcPr>
          <w:p w14:paraId="4C7AECF3" w14:textId="77777777" w:rsidR="0083390A" w:rsidRPr="005D02D7" w:rsidRDefault="0083390A" w:rsidP="005105B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AAF0904" w14:textId="77777777" w:rsidR="005D02D7" w:rsidRPr="00EC2CC9" w:rsidRDefault="005D02D7" w:rsidP="005D02D7">
      <w:pPr>
        <w:rPr>
          <w:b/>
          <w:sz w:val="23"/>
          <w:szCs w:val="23"/>
        </w:rPr>
      </w:pPr>
    </w:p>
    <w:p w14:paraId="17F99D19" w14:textId="77777777" w:rsidR="001E0CDB" w:rsidRDefault="005D02D7" w:rsidP="005D02D7">
      <w:r w:rsidRPr="00D05BCF">
        <w:rPr>
          <w:sz w:val="18"/>
          <w:szCs w:val="23"/>
        </w:rPr>
        <w:t xml:space="preserve">* These forms will not be shared with the class, so you should be honest and comprehensive.  However, please do include your name so that </w:t>
      </w:r>
      <w:r>
        <w:rPr>
          <w:sz w:val="18"/>
          <w:szCs w:val="23"/>
        </w:rPr>
        <w:t>we</w:t>
      </w:r>
      <w:r w:rsidRPr="00D05BCF">
        <w:rPr>
          <w:sz w:val="18"/>
          <w:szCs w:val="23"/>
        </w:rPr>
        <w:t xml:space="preserve"> can ensure everyone has completed their evals.</w:t>
      </w:r>
    </w:p>
    <w:sectPr w:rsidR="001E0CDB" w:rsidSect="005D02D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2D7"/>
    <w:rsid w:val="001E0CDB"/>
    <w:rsid w:val="00374CEE"/>
    <w:rsid w:val="005D02D7"/>
    <w:rsid w:val="0083390A"/>
    <w:rsid w:val="00D47B43"/>
    <w:rsid w:val="00E8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127874"/>
  <w14:defaultImageDpi w14:val="300"/>
  <w15:docId w15:val="{0D40ABE0-E262-7248-926B-1EEEADB9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2D7"/>
    <w:pPr>
      <w:spacing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1430</Characters>
  <Application>Microsoft Office Word</Application>
  <DocSecurity>0</DocSecurity>
  <Lines>21</Lines>
  <Paragraphs>1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Telep</dc:creator>
  <cp:keywords/>
  <dc:description/>
  <cp:lastModifiedBy>Peter Telep</cp:lastModifiedBy>
  <cp:revision>2</cp:revision>
  <dcterms:created xsi:type="dcterms:W3CDTF">2021-07-16T15:02:00Z</dcterms:created>
  <dcterms:modified xsi:type="dcterms:W3CDTF">2021-07-16T15:02:00Z</dcterms:modified>
</cp:coreProperties>
</file>